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8"/>
        <w:ind w:right="7129"/>
      </w:pPr>
      <w:r>
        <w:rPr/>
        <w:t>Xxxxxxxx XXXXXXX Xxx xx x'Xxxxxx, n°XX XXXX Xxxxxx-x'Xxxxxx</w:t>
      </w:r>
    </w:p>
    <w:p>
      <w:pPr>
        <w:spacing w:before="0"/>
        <w:ind w:left="144" w:right="0" w:firstLine="0"/>
        <w:jc w:val="left"/>
        <w:rPr>
          <w:b/>
          <w:sz w:val="24"/>
        </w:rPr>
      </w:pPr>
      <w:r>
        <w:rPr>
          <w:b/>
          <w:sz w:val="24"/>
        </w:rPr>
        <w:t>GSM : XX XX XXX XX XX XX</w:t>
      </w:r>
    </w:p>
    <w:p>
      <w:pPr>
        <w:spacing w:before="0"/>
        <w:ind w:left="144" w:right="0" w:firstLine="0"/>
        <w:jc w:val="left"/>
        <w:rPr>
          <w:b/>
          <w:sz w:val="24"/>
        </w:rPr>
      </w:pPr>
      <w:r>
        <w:rPr>
          <w:b/>
          <w:sz w:val="24"/>
        </w:rPr>
        <w:t>Tél. : XX XX X XXX XX XX</w:t>
      </w:r>
    </w:p>
    <w:p>
      <w:pPr>
        <w:spacing w:before="0"/>
        <w:ind w:left="143" w:right="5860" w:firstLine="0"/>
        <w:jc w:val="left"/>
        <w:rPr>
          <w:b/>
          <w:sz w:val="24"/>
        </w:rPr>
      </w:pPr>
      <w:r>
        <w:rPr>
          <w:b/>
          <w:sz w:val="24"/>
        </w:rPr>
        <w:t>Mail :</w:t>
      </w:r>
      <w:hyperlink r:id="rId5">
        <w:r>
          <w:rPr>
            <w:b/>
            <w:color w:val="000080"/>
            <w:sz w:val="24"/>
            <w:u w:val="single" w:color="000080"/>
          </w:rPr>
          <w:t>xxx-xxxxx-xxxxx@hotmail.com</w:t>
        </w:r>
      </w:hyperlink>
      <w:r>
        <w:rPr>
          <w:b/>
          <w:color w:val="000080"/>
          <w:sz w:val="24"/>
        </w:rPr>
        <w:t> </w:t>
      </w:r>
      <w:r>
        <w:rPr>
          <w:b/>
          <w:sz w:val="24"/>
        </w:rPr>
        <w:t>Née le XX xxx XXXX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10"/>
        <w:rPr>
          <w:b/>
          <w:i w:val="0"/>
          <w:sz w:val="27"/>
        </w:rPr>
      </w:pPr>
    </w:p>
    <w:p>
      <w:pPr>
        <w:spacing w:before="85"/>
        <w:ind w:left="3026" w:right="3022" w:firstLine="0"/>
        <w:jc w:val="center"/>
        <w:rPr>
          <w:b/>
          <w:sz w:val="36"/>
        </w:rPr>
      </w:pPr>
      <w:r>
        <w:rPr>
          <w:b/>
          <w:color w:val="006B6B"/>
          <w:sz w:val="36"/>
        </w:rPr>
        <w:t>CURRICULUM VITAE</w:t>
      </w:r>
    </w:p>
    <w:p>
      <w:pPr>
        <w:pStyle w:val="BodyText"/>
        <w:rPr>
          <w:b/>
          <w:i w:val="0"/>
          <w:sz w:val="40"/>
        </w:rPr>
      </w:pPr>
    </w:p>
    <w:p>
      <w:pPr>
        <w:pStyle w:val="BodyText"/>
        <w:rPr>
          <w:b/>
          <w:i w:val="0"/>
          <w:sz w:val="40"/>
        </w:rPr>
      </w:pPr>
    </w:p>
    <w:p>
      <w:pPr>
        <w:pStyle w:val="Heading1"/>
        <w:spacing w:before="356"/>
        <w:ind w:left="116"/>
      </w:pPr>
      <w:r>
        <w:rPr>
          <w:color w:val="006B6B"/>
        </w:rPr>
        <w:t>FORMATION ACADÉMIQUE</w:t>
      </w:r>
    </w:p>
    <w:p>
      <w:pPr>
        <w:pStyle w:val="BodyText"/>
        <w:rPr>
          <w:b/>
          <w:i w:val="0"/>
          <w:sz w:val="28"/>
        </w:rPr>
      </w:pPr>
    </w:p>
    <w:p>
      <w:pPr>
        <w:spacing w:line="360" w:lineRule="auto" w:before="242"/>
        <w:ind w:left="116" w:right="4506" w:firstLine="0"/>
        <w:jc w:val="left"/>
        <w:rPr>
          <w:i/>
          <w:sz w:val="24"/>
        </w:rPr>
      </w:pPr>
      <w:r>
        <w:rPr>
          <w:b/>
          <w:color w:val="006B6B"/>
          <w:sz w:val="24"/>
        </w:rPr>
        <w:t>02/10/2012-31/10/2012 </w:t>
      </w:r>
      <w:r>
        <w:rPr>
          <w:i/>
          <w:color w:val="006B6B"/>
          <w:sz w:val="24"/>
        </w:rPr>
        <w:t>Cours d'espagnol – niveau B1 </w:t>
      </w:r>
      <w:r>
        <w:rPr>
          <w:i/>
          <w:sz w:val="24"/>
        </w:rPr>
        <w:t>Inlingua, Valencia, Espagne</w:t>
      </w:r>
    </w:p>
    <w:p>
      <w:pPr>
        <w:pStyle w:val="BodyText"/>
        <w:spacing w:before="11"/>
        <w:rPr>
          <w:i/>
          <w:sz w:val="35"/>
        </w:rPr>
      </w:pPr>
    </w:p>
    <w:p>
      <w:pPr>
        <w:pStyle w:val="BodyText"/>
        <w:spacing w:line="360" w:lineRule="auto"/>
        <w:ind w:left="116" w:right="131"/>
      </w:pPr>
      <w:r>
        <w:rPr>
          <w:b/>
          <w:i w:val="0"/>
          <w:color w:val="006B6B"/>
        </w:rPr>
        <w:t>2009-2010 </w:t>
      </w:r>
      <w:r>
        <w:rPr>
          <w:i/>
          <w:color w:val="006B6B"/>
        </w:rPr>
        <w:t>Formation en restauration et conservation d'œuvres d'art sur papier – Formation de </w:t>
      </w:r>
      <w:r>
        <w:rPr>
          <w:color w:val="006B6B"/>
        </w:rPr>
        <w:t>chef d'entreprise</w:t>
      </w:r>
    </w:p>
    <w:p>
      <w:pPr>
        <w:pStyle w:val="BodyText"/>
        <w:ind w:left="116"/>
        <w:rPr>
          <w:i/>
        </w:rPr>
      </w:pPr>
      <w:r>
        <w:rPr>
          <w:i/>
        </w:rPr>
        <w:t>IFAPME, Limal, Belgique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b/>
          <w:color w:val="006B6B"/>
          <w:sz w:val="24"/>
        </w:rPr>
        <w:t>03/05/2010-08/05/2010 </w:t>
      </w:r>
      <w:r>
        <w:rPr>
          <w:i/>
          <w:color w:val="006B6B"/>
          <w:sz w:val="24"/>
        </w:rPr>
        <w:t>Formation sur la structure et la constrution d'un panneau de séchage</w:t>
      </w:r>
    </w:p>
    <w:p>
      <w:pPr>
        <w:pStyle w:val="BodyText"/>
        <w:spacing w:line="360" w:lineRule="auto" w:before="138"/>
        <w:ind w:left="116" w:right="1696"/>
      </w:pPr>
      <w:r>
        <w:rPr>
          <w:i w:val="0"/>
          <w:color w:val="006B6B"/>
        </w:rPr>
        <w:t>karibari </w:t>
      </w:r>
      <w:r>
        <w:rPr>
          <w:i/>
          <w:color w:val="006B6B"/>
        </w:rPr>
        <w:t>donnée par Mmes Katarzyna ZYCH ZMUDA et Catherine CHARLES </w:t>
      </w:r>
      <w:r>
        <w:rPr/>
        <w:t>FormatPME, Gembloux (Les Isnes), Belgique</w:t>
      </w:r>
    </w:p>
    <w:p>
      <w:pPr>
        <w:pStyle w:val="BodyText"/>
        <w:rPr>
          <w:i/>
          <w:sz w:val="36"/>
        </w:rPr>
      </w:pP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b/>
          <w:color w:val="006B6B"/>
          <w:sz w:val="24"/>
        </w:rPr>
        <w:t>2007-2009 </w:t>
      </w:r>
      <w:r>
        <w:rPr>
          <w:i/>
          <w:color w:val="006B6B"/>
          <w:sz w:val="24"/>
        </w:rPr>
        <w:t>Première baccalauréat en pharmacie</w:t>
      </w:r>
    </w:p>
    <w:p>
      <w:pPr>
        <w:pStyle w:val="BodyText"/>
        <w:spacing w:before="138"/>
        <w:ind w:left="116"/>
        <w:rPr>
          <w:i/>
        </w:rPr>
      </w:pPr>
      <w:r>
        <w:rPr>
          <w:i/>
        </w:rPr>
        <w:t>Université Catholique de Louvain, Woluwe-Saint-Lambert, Belgique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"/>
        <w:ind w:left="116"/>
        <w:rPr>
          <w:i/>
        </w:rPr>
      </w:pPr>
      <w:r>
        <w:rPr>
          <w:b/>
          <w:i w:val="0"/>
          <w:color w:val="006B6B"/>
        </w:rPr>
        <w:t>2001-2007 </w:t>
      </w:r>
      <w:r>
        <w:rPr>
          <w:i/>
          <w:color w:val="006B6B"/>
        </w:rPr>
        <w:t>Certificat d'enseignement secondaire supérieur</w:t>
      </w:r>
    </w:p>
    <w:p>
      <w:pPr>
        <w:pStyle w:val="Heading3"/>
        <w:spacing w:line="360" w:lineRule="auto" w:before="138"/>
        <w:ind w:left="116" w:right="131" w:firstLine="0"/>
        <w:jc w:val="left"/>
      </w:pPr>
      <w:r>
        <w:rPr/>
        <w:t>Subdivision : langue moderne I néerlandais (4h), langue moderne II anglais (4h), mathématiques (4h), sciences (3h), latin (4h)</w:t>
      </w:r>
    </w:p>
    <w:p>
      <w:pPr>
        <w:pStyle w:val="BodyText"/>
        <w:ind w:left="116"/>
        <w:rPr>
          <w:i/>
        </w:rPr>
      </w:pPr>
      <w:r>
        <w:rPr>
          <w:i/>
        </w:rPr>
        <w:t>Collège Sainte-Gertrude, Nivelles, Belgique</w:t>
      </w:r>
    </w:p>
    <w:p>
      <w:pPr>
        <w:spacing w:after="0"/>
        <w:sectPr>
          <w:type w:val="continuous"/>
          <w:pgSz w:w="11900" w:h="16840"/>
          <w:pgMar w:top="1360" w:bottom="280" w:left="1020" w:right="1020"/>
        </w:sectPr>
      </w:pPr>
    </w:p>
    <w:p>
      <w:pPr>
        <w:pStyle w:val="Heading1"/>
      </w:pPr>
      <w:r>
        <w:rPr>
          <w:color w:val="006B6B"/>
        </w:rPr>
        <w:t>EXPÉRIENCE PROFESSIONNELLE</w:t>
      </w:r>
    </w:p>
    <w:p>
      <w:pPr>
        <w:pStyle w:val="BodyText"/>
        <w:rPr>
          <w:b/>
          <w:i w:val="0"/>
          <w:sz w:val="28"/>
        </w:rPr>
      </w:pPr>
    </w:p>
    <w:p>
      <w:pPr>
        <w:pStyle w:val="BodyText"/>
        <w:spacing w:line="360" w:lineRule="auto" w:before="240"/>
        <w:ind w:left="116"/>
      </w:pPr>
      <w:r>
        <w:rPr>
          <w:b/>
          <w:i w:val="0"/>
          <w:color w:val="006B6B"/>
        </w:rPr>
        <w:t>11/2012-03/2013 </w:t>
      </w:r>
      <w:r>
        <w:rPr>
          <w:i/>
          <w:color w:val="006B6B"/>
        </w:rPr>
        <w:t>Stage – Conservation et restauration de livres et de manuscrits anciens, sous la </w:t>
      </w:r>
      <w:r>
        <w:rPr>
          <w:color w:val="006B6B"/>
        </w:rPr>
        <w:t>supervision de la D</w:t>
      </w:r>
      <w:r>
        <w:rPr>
          <w:color w:val="006B6B"/>
          <w:position w:val="9"/>
          <w:sz w:val="14"/>
        </w:rPr>
        <w:t>r</w:t>
      </w:r>
      <w:r>
        <w:rPr>
          <w:color w:val="006B6B"/>
        </w:rPr>
        <w:t>Gemma María CONTRERAS ZAMORANO et de Mme Marisa FERNANDO </w:t>
      </w:r>
      <w:r>
        <w:rPr/>
        <w:t>Instituto Valenciano de Conservación y Restauración de Bienes Culturales, Valencia, Espagne</w:t>
      </w:r>
    </w:p>
    <w:p>
      <w:pPr>
        <w:pStyle w:val="Heading3"/>
        <w:numPr>
          <w:ilvl w:val="0"/>
          <w:numId w:val="1"/>
        </w:numPr>
        <w:tabs>
          <w:tab w:pos="836" w:val="left" w:leader="none"/>
        </w:tabs>
        <w:spacing w:line="240" w:lineRule="auto" w:before="19" w:after="0"/>
        <w:ind w:left="836" w:right="0" w:hanging="360"/>
        <w:jc w:val="both"/>
      </w:pPr>
      <w:r>
        <w:rPr/>
        <w:t>Conservation de livres, de documents et de manuscrits anciens : confection de</w:t>
      </w:r>
      <w:r>
        <w:rPr>
          <w:spacing w:val="-12"/>
        </w:rPr>
        <w:t> </w:t>
      </w:r>
      <w:r>
        <w:rPr/>
        <w:t>boîtes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355" w:lineRule="auto" w:before="155" w:after="0"/>
        <w:ind w:left="836" w:right="111" w:hanging="360"/>
        <w:jc w:val="both"/>
        <w:rPr>
          <w:sz w:val="24"/>
        </w:rPr>
      </w:pPr>
      <w:r>
        <w:rPr>
          <w:sz w:val="24"/>
        </w:rPr>
        <w:t>Restauration de livres, de documents et de manuscrits anciens : connaissances des procédures d'intervention, de nettoyage, de désinfection, de désinsectisation, de désacidification, de doublages à sec et humide, et de rétintégrations mécaniques et manuelles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9" w:after="0"/>
        <w:ind w:left="836" w:right="0" w:hanging="360"/>
        <w:jc w:val="both"/>
        <w:rPr>
          <w:sz w:val="24"/>
        </w:rPr>
      </w:pPr>
      <w:r>
        <w:rPr>
          <w:sz w:val="24"/>
        </w:rPr>
        <w:t>Reliure : reproduction des reliures en cuir et en parchemin, reliures simples et</w:t>
      </w:r>
      <w:r>
        <w:rPr>
          <w:spacing w:val="-14"/>
          <w:sz w:val="24"/>
        </w:rPr>
        <w:t> </w:t>
      </w:r>
      <w:r>
        <w:rPr>
          <w:sz w:val="24"/>
        </w:rPr>
        <w:t>alternées</w:t>
      </w:r>
    </w:p>
    <w:p>
      <w:pPr>
        <w:pStyle w:val="BodyText"/>
        <w:rPr>
          <w:i w:val="0"/>
          <w:sz w:val="30"/>
        </w:rPr>
      </w:pPr>
    </w:p>
    <w:p>
      <w:pPr>
        <w:pStyle w:val="BodyText"/>
        <w:spacing w:line="360" w:lineRule="auto" w:before="207"/>
        <w:ind w:left="116" w:right="2563"/>
      </w:pPr>
      <w:r>
        <w:rPr>
          <w:b/>
          <w:i w:val="0"/>
          <w:color w:val="006B6B"/>
        </w:rPr>
        <w:t>07/2012 </w:t>
      </w:r>
      <w:r>
        <w:rPr>
          <w:i/>
          <w:color w:val="006B6B"/>
        </w:rPr>
        <w:t>Travail d'étudiant – Assistance en pharmacie d'officine </w:t>
      </w:r>
      <w:r>
        <w:rPr/>
        <w:t>Pharmacie Meurisse SPRL, Braine-l'Alleud, Belgique</w:t>
      </w:r>
    </w:p>
    <w:p>
      <w:pPr>
        <w:pStyle w:val="Heading3"/>
        <w:numPr>
          <w:ilvl w:val="0"/>
          <w:numId w:val="1"/>
        </w:numPr>
        <w:tabs>
          <w:tab w:pos="836" w:val="left" w:leader="none"/>
        </w:tabs>
        <w:spacing w:line="240" w:lineRule="auto" w:before="18" w:after="0"/>
        <w:ind w:left="836" w:right="0" w:hanging="360"/>
        <w:jc w:val="both"/>
      </w:pPr>
      <w:r>
        <w:rPr/>
        <w:t>Rangement et gestion des commandes</w:t>
      </w:r>
      <w:r>
        <w:rPr>
          <w:spacing w:val="-2"/>
        </w:rPr>
        <w:t> </w:t>
      </w:r>
      <w:r>
        <w:rPr/>
        <w:t>quotidiennes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55" w:after="0"/>
        <w:ind w:left="836" w:right="0" w:hanging="360"/>
        <w:jc w:val="both"/>
        <w:rPr>
          <w:sz w:val="24"/>
        </w:rPr>
      </w:pPr>
      <w:r>
        <w:rPr>
          <w:sz w:val="24"/>
        </w:rPr>
        <w:t>Maintenance de l'espace</w:t>
      </w:r>
      <w:r>
        <w:rPr>
          <w:spacing w:val="-2"/>
          <w:sz w:val="24"/>
        </w:rPr>
        <w:t> </w:t>
      </w:r>
      <w:r>
        <w:rPr>
          <w:sz w:val="24"/>
        </w:rPr>
        <w:t>vente</w:t>
      </w:r>
    </w:p>
    <w:p>
      <w:pPr>
        <w:pStyle w:val="BodyText"/>
        <w:rPr>
          <w:i w:val="0"/>
          <w:sz w:val="30"/>
        </w:rPr>
      </w:pPr>
    </w:p>
    <w:p>
      <w:pPr>
        <w:pStyle w:val="BodyText"/>
        <w:spacing w:line="360" w:lineRule="auto" w:before="206"/>
        <w:ind w:left="116" w:right="131"/>
      </w:pPr>
      <w:r>
        <w:rPr>
          <w:b/>
          <w:i w:val="0"/>
          <w:color w:val="006B6B"/>
        </w:rPr>
        <w:t>10/2011-12/2011 </w:t>
      </w:r>
      <w:r>
        <w:rPr>
          <w:i/>
          <w:color w:val="006B6B"/>
        </w:rPr>
        <w:t>Stage – Assistance en conservation et restauration de livres, sous la supervision </w:t>
      </w:r>
      <w:r>
        <w:rPr>
          <w:color w:val="006B6B"/>
        </w:rPr>
        <w:t>de Mme Catherine Charles</w:t>
      </w:r>
    </w:p>
    <w:p>
      <w:pPr>
        <w:pStyle w:val="BodyText"/>
        <w:ind w:left="116"/>
        <w:rPr>
          <w:i/>
        </w:rPr>
      </w:pPr>
      <w:r>
        <w:rPr>
          <w:i/>
        </w:rPr>
        <w:t>Bibliothèque universitaire Moretus Plantin, Namur, Belgique</w:t>
      </w:r>
    </w:p>
    <w:p>
      <w:pPr>
        <w:pStyle w:val="Heading3"/>
        <w:numPr>
          <w:ilvl w:val="0"/>
          <w:numId w:val="1"/>
        </w:numPr>
        <w:tabs>
          <w:tab w:pos="836" w:val="left" w:leader="none"/>
        </w:tabs>
        <w:spacing w:line="240" w:lineRule="auto" w:before="156" w:after="0"/>
        <w:ind w:left="836" w:right="0" w:hanging="360"/>
        <w:jc w:val="both"/>
      </w:pPr>
      <w:r>
        <w:rPr/>
        <w:t>Maintenance des collections selon les normes de</w:t>
      </w:r>
      <w:r>
        <w:rPr>
          <w:spacing w:val="-3"/>
        </w:rPr>
        <w:t> </w:t>
      </w:r>
      <w:r>
        <w:rPr/>
        <w:t>conservation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55" w:after="0"/>
        <w:ind w:left="836" w:right="0" w:hanging="360"/>
        <w:jc w:val="both"/>
        <w:rPr>
          <w:sz w:val="24"/>
        </w:rPr>
      </w:pPr>
      <w:r>
        <w:rPr>
          <w:sz w:val="24"/>
        </w:rPr>
        <w:t>Montage et démontage d'expositions (</w:t>
      </w:r>
      <w:r>
        <w:rPr>
          <w:i/>
          <w:sz w:val="24"/>
        </w:rPr>
        <w:t>L'Antiquité de papier </w:t>
      </w:r>
      <w:r>
        <w:rPr>
          <w:sz w:val="24"/>
        </w:rPr>
        <w:t>et </w:t>
      </w:r>
      <w:r>
        <w:rPr>
          <w:i/>
          <w:spacing w:val="-5"/>
          <w:sz w:val="24"/>
        </w:rPr>
        <w:t>Terra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Brasilis</w:t>
      </w:r>
      <w:r>
        <w:rPr>
          <w:sz w:val="24"/>
        </w:rPr>
        <w:t>)</w:t>
      </w:r>
    </w:p>
    <w:p>
      <w:pPr>
        <w:pStyle w:val="Heading3"/>
        <w:numPr>
          <w:ilvl w:val="0"/>
          <w:numId w:val="1"/>
        </w:numPr>
        <w:tabs>
          <w:tab w:pos="836" w:val="left" w:leader="none"/>
        </w:tabs>
        <w:spacing w:line="240" w:lineRule="auto" w:before="155" w:after="0"/>
        <w:ind w:left="836" w:right="0" w:hanging="360"/>
        <w:jc w:val="both"/>
      </w:pPr>
      <w:r>
        <w:rPr/>
        <w:t>Restauration de certains documents</w:t>
      </w:r>
    </w:p>
    <w:p>
      <w:pPr>
        <w:pStyle w:val="BodyText"/>
        <w:rPr>
          <w:i w:val="0"/>
          <w:sz w:val="30"/>
        </w:rPr>
      </w:pPr>
    </w:p>
    <w:p>
      <w:pPr>
        <w:pStyle w:val="BodyText"/>
        <w:spacing w:line="360" w:lineRule="auto" w:before="206"/>
        <w:ind w:left="116"/>
      </w:pPr>
      <w:r>
        <w:rPr>
          <w:b/>
          <w:i w:val="0"/>
          <w:color w:val="006B6B"/>
        </w:rPr>
        <w:t>10/2011-12/2011 </w:t>
      </w:r>
      <w:r>
        <w:rPr>
          <w:i/>
          <w:color w:val="006B6B"/>
        </w:rPr>
        <w:t>Stage – Assistance en conservation, sous la supervision de Mme Véronique </w:t>
      </w:r>
      <w:r>
        <w:rPr>
          <w:color w:val="006B6B"/>
        </w:rPr>
        <w:t>BLONDEL</w:t>
      </w:r>
    </w:p>
    <w:p>
      <w:pPr>
        <w:pStyle w:val="BodyText"/>
        <w:ind w:left="116"/>
        <w:rPr>
          <w:i/>
        </w:rPr>
      </w:pPr>
      <w:r>
        <w:rPr>
          <w:i/>
        </w:rPr>
        <w:t>Centre de la Gravure et de l'Image imprimée, La Louvière, Belgique</w:t>
      </w:r>
    </w:p>
    <w:p>
      <w:pPr>
        <w:pStyle w:val="Heading3"/>
        <w:numPr>
          <w:ilvl w:val="0"/>
          <w:numId w:val="1"/>
        </w:numPr>
        <w:tabs>
          <w:tab w:pos="836" w:val="left" w:leader="none"/>
        </w:tabs>
        <w:spacing w:line="240" w:lineRule="auto" w:before="156" w:after="0"/>
        <w:ind w:left="836" w:right="0" w:hanging="360"/>
        <w:jc w:val="both"/>
      </w:pPr>
      <w:r>
        <w:rPr/>
        <w:t>Maintenance des collections selon les normes de</w:t>
      </w:r>
      <w:r>
        <w:rPr>
          <w:spacing w:val="-3"/>
        </w:rPr>
        <w:t> </w:t>
      </w:r>
      <w:r>
        <w:rPr/>
        <w:t>conservation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55" w:after="0"/>
        <w:ind w:left="836" w:right="0" w:hanging="360"/>
        <w:jc w:val="both"/>
        <w:rPr>
          <w:sz w:val="24"/>
        </w:rPr>
      </w:pPr>
      <w:r>
        <w:rPr>
          <w:sz w:val="24"/>
        </w:rPr>
        <w:t>Restauration de certaines</w:t>
      </w:r>
      <w:r>
        <w:rPr>
          <w:spacing w:val="-2"/>
          <w:sz w:val="24"/>
        </w:rPr>
        <w:t> </w:t>
      </w:r>
      <w:r>
        <w:rPr>
          <w:sz w:val="24"/>
        </w:rPr>
        <w:t>œuvres</w:t>
      </w:r>
    </w:p>
    <w:p>
      <w:pPr>
        <w:pStyle w:val="BodyText"/>
        <w:rPr>
          <w:i w:val="0"/>
          <w:sz w:val="30"/>
        </w:rPr>
      </w:pPr>
    </w:p>
    <w:p>
      <w:pPr>
        <w:pStyle w:val="BodyText"/>
        <w:spacing w:line="360" w:lineRule="auto" w:before="207"/>
        <w:ind w:left="116" w:right="2563"/>
      </w:pPr>
      <w:r>
        <w:rPr>
          <w:b/>
          <w:i w:val="0"/>
          <w:color w:val="006B6B"/>
        </w:rPr>
        <w:t>07/2011 </w:t>
      </w:r>
      <w:r>
        <w:rPr>
          <w:i/>
          <w:color w:val="006B6B"/>
        </w:rPr>
        <w:t>Travail d'étudiant – Assistance en pharmacie d'officine </w:t>
      </w:r>
      <w:r>
        <w:rPr/>
        <w:t>Pharmacie Meurisse S.P.R.L., Braine-l'Alleud, Belgique</w:t>
      </w:r>
    </w:p>
    <w:p>
      <w:pPr>
        <w:pStyle w:val="Heading3"/>
        <w:numPr>
          <w:ilvl w:val="0"/>
          <w:numId w:val="1"/>
        </w:numPr>
        <w:tabs>
          <w:tab w:pos="836" w:val="left" w:leader="none"/>
        </w:tabs>
        <w:spacing w:line="240" w:lineRule="auto" w:before="17" w:after="0"/>
        <w:ind w:left="836" w:right="0" w:hanging="360"/>
        <w:jc w:val="both"/>
      </w:pPr>
      <w:r>
        <w:rPr/>
        <w:t>Rangement et gestion des commandes</w:t>
      </w:r>
      <w:r>
        <w:rPr>
          <w:spacing w:val="-2"/>
        </w:rPr>
        <w:t> </w:t>
      </w:r>
      <w:r>
        <w:rPr/>
        <w:t>quotidiennes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55" w:after="0"/>
        <w:ind w:left="836" w:right="0" w:hanging="360"/>
        <w:jc w:val="both"/>
        <w:rPr>
          <w:sz w:val="24"/>
        </w:rPr>
      </w:pPr>
      <w:r>
        <w:rPr>
          <w:sz w:val="24"/>
        </w:rPr>
        <w:t>Maintenance de l'espace</w:t>
      </w:r>
      <w:r>
        <w:rPr>
          <w:spacing w:val="-2"/>
          <w:sz w:val="24"/>
        </w:rPr>
        <w:t> </w:t>
      </w:r>
      <w:r>
        <w:rPr>
          <w:sz w:val="24"/>
        </w:rPr>
        <w:t>vente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1060" w:bottom="280" w:left="1020" w:right="1020"/>
        </w:sectPr>
      </w:pPr>
    </w:p>
    <w:p>
      <w:pPr>
        <w:pStyle w:val="BodyText"/>
        <w:spacing w:line="360" w:lineRule="auto" w:before="74"/>
        <w:ind w:left="115"/>
      </w:pPr>
      <w:r>
        <w:rPr>
          <w:b/>
          <w:i w:val="0"/>
          <w:color w:val="006A6A"/>
        </w:rPr>
        <w:t>04/2011-06/2011 </w:t>
      </w:r>
      <w:r>
        <w:rPr>
          <w:i/>
          <w:color w:val="006A6A"/>
        </w:rPr>
        <w:t>Stage – Assistance en conservation, sous la supervision de Mme Véronique </w:t>
      </w:r>
      <w:r>
        <w:rPr>
          <w:color w:val="006A6A"/>
        </w:rPr>
        <w:t>BLONDEL</w:t>
      </w:r>
    </w:p>
    <w:p>
      <w:pPr>
        <w:pStyle w:val="BodyText"/>
        <w:ind w:left="115"/>
        <w:rPr>
          <w:i/>
        </w:rPr>
      </w:pPr>
      <w:r>
        <w:rPr>
          <w:i/>
        </w:rPr>
        <w:t>Centre de la Gravure et de l'Image imprimée, La Louvière, Belgique</w:t>
      </w:r>
    </w:p>
    <w:p>
      <w:pPr>
        <w:pStyle w:val="Heading3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57" w:after="0"/>
        <w:ind w:left="836" w:right="0" w:hanging="361"/>
        <w:jc w:val="left"/>
      </w:pPr>
      <w:r>
        <w:rPr/>
        <w:t>Maintenance des collections selon les normes de</w:t>
      </w:r>
      <w:r>
        <w:rPr>
          <w:spacing w:val="-3"/>
        </w:rPr>
        <w:t> </w:t>
      </w:r>
      <w:r>
        <w:rPr/>
        <w:t>conservation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55" w:after="0"/>
        <w:ind w:left="836" w:right="0" w:hanging="361"/>
        <w:jc w:val="left"/>
        <w:rPr>
          <w:sz w:val="24"/>
        </w:rPr>
      </w:pPr>
      <w:r>
        <w:rPr>
          <w:sz w:val="24"/>
        </w:rPr>
        <w:t>Montage et démontage d'expositions (</w:t>
      </w:r>
      <w:r>
        <w:rPr>
          <w:i/>
          <w:sz w:val="24"/>
        </w:rPr>
        <w:t>Motamo</w:t>
      </w:r>
      <w:r>
        <w:rPr>
          <w:sz w:val="24"/>
        </w:rPr>
        <w:t>, </w:t>
      </w:r>
      <w:r>
        <w:rPr>
          <w:i/>
          <w:sz w:val="24"/>
        </w:rPr>
        <w:t>L'œuvre imprimée </w:t>
      </w:r>
      <w:r>
        <w:rPr>
          <w:sz w:val="24"/>
        </w:rPr>
        <w:t>et </w:t>
      </w:r>
      <w:r>
        <w:rPr>
          <w:i/>
          <w:sz w:val="24"/>
        </w:rPr>
        <w:t>Chemin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faisant</w:t>
      </w:r>
      <w:r>
        <w:rPr>
          <w:sz w:val="24"/>
        </w:rPr>
        <w:t>)</w:t>
      </w:r>
    </w:p>
    <w:p>
      <w:pPr>
        <w:pStyle w:val="Heading3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55" w:after="0"/>
        <w:ind w:left="836" w:right="0" w:hanging="361"/>
        <w:jc w:val="left"/>
      </w:pPr>
      <w:r>
        <w:rPr/>
        <w:t>Gestion d'un déménagement de</w:t>
      </w:r>
      <w:r>
        <w:rPr>
          <w:spacing w:val="-1"/>
        </w:rPr>
        <w:t> </w:t>
      </w:r>
      <w:r>
        <w:rPr/>
        <w:t>collections</w:t>
      </w:r>
    </w:p>
    <w:p>
      <w:pPr>
        <w:pStyle w:val="BodyText"/>
        <w:rPr>
          <w:i w:val="0"/>
          <w:sz w:val="30"/>
        </w:rPr>
      </w:pPr>
    </w:p>
    <w:p>
      <w:pPr>
        <w:pStyle w:val="BodyText"/>
        <w:spacing w:line="360" w:lineRule="auto" w:before="205"/>
        <w:ind w:left="115" w:right="2563"/>
      </w:pPr>
      <w:r>
        <w:rPr>
          <w:b/>
          <w:i w:val="0"/>
          <w:color w:val="006A6A"/>
        </w:rPr>
        <w:t>07/2010 </w:t>
      </w:r>
      <w:r>
        <w:rPr>
          <w:i/>
          <w:color w:val="006A6A"/>
        </w:rPr>
        <w:t>Travail d'étudiant – Assistance en pharmacie d'officine </w:t>
      </w:r>
      <w:r>
        <w:rPr/>
        <w:t>Pharmacie Meurisse s.p.r.l., Braine-l'Alleud, Belgique</w:t>
      </w:r>
    </w:p>
    <w:p>
      <w:pPr>
        <w:pStyle w:val="Heading3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9" w:after="0"/>
        <w:ind w:left="836" w:right="0" w:hanging="361"/>
        <w:jc w:val="left"/>
      </w:pPr>
      <w:r>
        <w:rPr/>
        <w:t>Rangement et gestion des commandes</w:t>
      </w:r>
      <w:r>
        <w:rPr>
          <w:spacing w:val="-2"/>
        </w:rPr>
        <w:t> </w:t>
      </w:r>
      <w:r>
        <w:rPr/>
        <w:t>quotidiennes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56" w:after="0"/>
        <w:ind w:left="836" w:right="0" w:hanging="361"/>
        <w:jc w:val="left"/>
        <w:rPr>
          <w:sz w:val="24"/>
        </w:rPr>
      </w:pPr>
      <w:r>
        <w:rPr>
          <w:sz w:val="24"/>
        </w:rPr>
        <w:t>Maintenance de l'espace</w:t>
      </w:r>
      <w:r>
        <w:rPr>
          <w:spacing w:val="-2"/>
          <w:sz w:val="24"/>
        </w:rPr>
        <w:t> </w:t>
      </w:r>
      <w:r>
        <w:rPr>
          <w:sz w:val="24"/>
        </w:rPr>
        <w:t>vente</w:t>
      </w:r>
    </w:p>
    <w:p>
      <w:pPr>
        <w:pStyle w:val="BodyText"/>
        <w:rPr>
          <w:i w:val="0"/>
          <w:sz w:val="30"/>
        </w:rPr>
      </w:pPr>
    </w:p>
    <w:p>
      <w:pPr>
        <w:pStyle w:val="BodyText"/>
        <w:spacing w:line="360" w:lineRule="auto" w:before="204"/>
        <w:ind w:left="115"/>
      </w:pPr>
      <w:r>
        <w:rPr>
          <w:b/>
          <w:i w:val="0"/>
          <w:color w:val="006A6A"/>
        </w:rPr>
        <w:t>03/2010-06/2010 </w:t>
      </w:r>
      <w:r>
        <w:rPr>
          <w:i/>
          <w:color w:val="006A6A"/>
        </w:rPr>
        <w:t>Stage – Assistance en restauration, sous la supervision de Mme Sandrine </w:t>
      </w:r>
      <w:r>
        <w:rPr>
          <w:color w:val="006A6A"/>
        </w:rPr>
        <w:t>CHARLIER</w:t>
      </w:r>
    </w:p>
    <w:p>
      <w:pPr>
        <w:pStyle w:val="BodyText"/>
        <w:ind w:left="115"/>
        <w:rPr>
          <w:i/>
        </w:rPr>
      </w:pPr>
      <w:r>
        <w:rPr>
          <w:i/>
        </w:rPr>
        <w:t>Atelier de restauration, Schaerbeek, Belgique</w:t>
      </w:r>
    </w:p>
    <w:p>
      <w:pPr>
        <w:pStyle w:val="Heading3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58" w:after="0"/>
        <w:ind w:left="836" w:right="0" w:hanging="361"/>
        <w:jc w:val="left"/>
      </w:pPr>
      <w:r>
        <w:rPr/>
        <w:t>Restauration</w:t>
      </w:r>
      <w:r>
        <w:rPr>
          <w:spacing w:val="-1"/>
        </w:rPr>
        <w:t> </w:t>
      </w:r>
      <w:r>
        <w:rPr/>
        <w:t>d'œuvres</w:t>
      </w:r>
    </w:p>
    <w:p>
      <w:pPr>
        <w:pStyle w:val="BodyText"/>
        <w:rPr>
          <w:i w:val="0"/>
          <w:sz w:val="30"/>
        </w:rPr>
      </w:pPr>
    </w:p>
    <w:p>
      <w:pPr>
        <w:pStyle w:val="BodyText"/>
        <w:spacing w:line="360" w:lineRule="auto" w:before="204"/>
        <w:ind w:left="115" w:right="1696"/>
      </w:pPr>
      <w:r>
        <w:rPr>
          <w:b/>
          <w:i w:val="0"/>
          <w:color w:val="006A6A"/>
        </w:rPr>
        <w:t>10/2008-12/2008 </w:t>
      </w:r>
      <w:r>
        <w:rPr>
          <w:i/>
          <w:color w:val="006A6A"/>
        </w:rPr>
        <w:t>Travail d'étudiant – Assistance en pharmacie d'officine </w:t>
      </w:r>
      <w:r>
        <w:rPr/>
        <w:t>Pharmacie Meurisse s.p.r.l., Braine-l'Alleud, Belgique</w:t>
      </w:r>
    </w:p>
    <w:p>
      <w:pPr>
        <w:pStyle w:val="Heading3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20" w:after="0"/>
        <w:ind w:left="836" w:right="0" w:hanging="361"/>
        <w:jc w:val="left"/>
      </w:pPr>
      <w:r>
        <w:rPr/>
        <w:t>Rangement et gestion des commandes</w:t>
      </w:r>
      <w:r>
        <w:rPr>
          <w:spacing w:val="-2"/>
        </w:rPr>
        <w:t> </w:t>
      </w:r>
      <w:r>
        <w:rPr/>
        <w:t>quotidiennes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55" w:after="0"/>
        <w:ind w:left="836" w:right="0" w:hanging="361"/>
        <w:jc w:val="left"/>
        <w:rPr>
          <w:sz w:val="24"/>
        </w:rPr>
      </w:pPr>
      <w:r>
        <w:rPr>
          <w:sz w:val="24"/>
        </w:rPr>
        <w:t>Maintenance de l'espace</w:t>
      </w:r>
      <w:r>
        <w:rPr>
          <w:spacing w:val="-2"/>
          <w:sz w:val="24"/>
        </w:rPr>
        <w:t> </w:t>
      </w:r>
      <w:r>
        <w:rPr>
          <w:sz w:val="24"/>
        </w:rPr>
        <w:t>vente</w:t>
      </w:r>
    </w:p>
    <w:p>
      <w:pPr>
        <w:pStyle w:val="BodyText"/>
        <w:rPr>
          <w:i w:val="0"/>
          <w:sz w:val="30"/>
        </w:rPr>
      </w:pPr>
    </w:p>
    <w:p>
      <w:pPr>
        <w:pStyle w:val="BodyText"/>
        <w:spacing w:line="360" w:lineRule="auto" w:before="204"/>
        <w:ind w:left="115" w:right="2563"/>
      </w:pPr>
      <w:r>
        <w:rPr>
          <w:b/>
          <w:i w:val="0"/>
          <w:color w:val="006A6A"/>
        </w:rPr>
        <w:t>08/2008 </w:t>
      </w:r>
      <w:r>
        <w:rPr>
          <w:i/>
          <w:color w:val="006A6A"/>
        </w:rPr>
        <w:t>Travail d'étudiant – Assistance en pharmacie d'officine </w:t>
      </w:r>
      <w:r>
        <w:rPr/>
        <w:t>Pharmacie Meurisse s.p.r.l., Braine-l'Alleud, Belgique</w:t>
      </w:r>
    </w:p>
    <w:p>
      <w:pPr>
        <w:pStyle w:val="Heading3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20" w:after="0"/>
        <w:ind w:left="836" w:right="0" w:hanging="361"/>
        <w:jc w:val="left"/>
      </w:pPr>
      <w:r>
        <w:rPr/>
        <w:t>Rangement et gestion des commandes</w:t>
      </w:r>
      <w:r>
        <w:rPr>
          <w:spacing w:val="-2"/>
        </w:rPr>
        <w:t> </w:t>
      </w:r>
      <w:r>
        <w:rPr/>
        <w:t>quotidiennes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55" w:after="0"/>
        <w:ind w:left="836" w:right="0" w:hanging="361"/>
        <w:jc w:val="left"/>
        <w:rPr>
          <w:sz w:val="24"/>
        </w:rPr>
      </w:pPr>
      <w:r>
        <w:rPr>
          <w:sz w:val="24"/>
        </w:rPr>
        <w:t>Maintenance de l'espace</w:t>
      </w:r>
      <w:r>
        <w:rPr>
          <w:spacing w:val="-2"/>
          <w:sz w:val="24"/>
        </w:rPr>
        <w:t> </w:t>
      </w:r>
      <w:r>
        <w:rPr>
          <w:sz w:val="24"/>
        </w:rPr>
        <w:t>vente</w:t>
      </w:r>
    </w:p>
    <w:p>
      <w:pPr>
        <w:pStyle w:val="BodyText"/>
        <w:rPr>
          <w:i w:val="0"/>
          <w:sz w:val="30"/>
        </w:rPr>
      </w:pPr>
    </w:p>
    <w:p>
      <w:pPr>
        <w:spacing w:before="204"/>
        <w:ind w:left="115" w:right="0" w:firstLine="0"/>
        <w:jc w:val="left"/>
        <w:rPr>
          <w:i/>
          <w:sz w:val="24"/>
        </w:rPr>
      </w:pPr>
      <w:r>
        <w:rPr>
          <w:b/>
          <w:color w:val="006A6A"/>
          <w:sz w:val="24"/>
        </w:rPr>
        <w:t>08/2007-09/2007 </w:t>
      </w:r>
      <w:r>
        <w:rPr>
          <w:i/>
          <w:color w:val="006A6A"/>
          <w:sz w:val="24"/>
        </w:rPr>
        <w:t>Travail d'étudiant</w:t>
      </w:r>
    </w:p>
    <w:p>
      <w:pPr>
        <w:pStyle w:val="BodyText"/>
        <w:spacing w:before="139"/>
        <w:ind w:left="115"/>
        <w:rPr>
          <w:i/>
        </w:rPr>
      </w:pPr>
      <w:r>
        <w:rPr>
          <w:i/>
        </w:rPr>
        <w:t>AIB-VINÇOTTE BELGIUM a.s.b.l., Vilvoorde, Belgique</w:t>
      </w:r>
    </w:p>
    <w:p>
      <w:pPr>
        <w:pStyle w:val="Heading3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57" w:after="0"/>
        <w:ind w:left="836" w:right="0" w:hanging="361"/>
        <w:jc w:val="left"/>
      </w:pPr>
      <w:r>
        <w:rPr/>
        <w:t>Travail</w:t>
      </w:r>
      <w:r>
        <w:rPr>
          <w:spacing w:val="-2"/>
        </w:rPr>
        <w:t> </w:t>
      </w:r>
      <w:r>
        <w:rPr/>
        <w:t>administratif</w:t>
      </w:r>
    </w:p>
    <w:p>
      <w:pPr>
        <w:pStyle w:val="BodyText"/>
        <w:rPr>
          <w:i w:val="0"/>
          <w:sz w:val="30"/>
        </w:rPr>
      </w:pPr>
    </w:p>
    <w:p>
      <w:pPr>
        <w:pStyle w:val="BodyText"/>
        <w:spacing w:line="360" w:lineRule="auto" w:before="205"/>
        <w:ind w:left="115" w:right="3839"/>
      </w:pPr>
      <w:r>
        <w:rPr>
          <w:b/>
          <w:i w:val="0"/>
          <w:color w:val="006A6A"/>
        </w:rPr>
        <w:t>10/2006 </w:t>
      </w:r>
      <w:r>
        <w:rPr>
          <w:i/>
          <w:color w:val="006A6A"/>
        </w:rPr>
        <w:t>Stage – Observation du travail en officine </w:t>
      </w:r>
      <w:r>
        <w:rPr/>
        <w:t>Pharmacie Meurisse s.p.r.l., Braine-l'Alleud, Belgique</w:t>
      </w:r>
    </w:p>
    <w:p>
      <w:pPr>
        <w:spacing w:after="0" w:line="360" w:lineRule="auto"/>
        <w:sectPr>
          <w:pgSz w:w="11900" w:h="16840"/>
          <w:pgMar w:top="1060" w:bottom="280" w:left="1020" w:right="1020"/>
        </w:sectPr>
      </w:pPr>
    </w:p>
    <w:p>
      <w:pPr>
        <w:pStyle w:val="Heading1"/>
      </w:pPr>
      <w:r>
        <w:rPr>
          <w:color w:val="006A6A"/>
        </w:rPr>
        <w:t>LANGUES</w:t>
      </w:r>
    </w:p>
    <w:p>
      <w:pPr>
        <w:pStyle w:val="BodyText"/>
        <w:rPr>
          <w:b/>
          <w:i w:val="0"/>
          <w:sz w:val="28"/>
        </w:rPr>
      </w:pPr>
    </w:p>
    <w:p>
      <w:pPr>
        <w:pStyle w:val="Heading3"/>
        <w:spacing w:before="240"/>
        <w:ind w:left="115" w:firstLine="0"/>
      </w:pPr>
      <w:r>
        <w:rPr/>
        <w:t>Connaissances orales et écrites du néerlandais et de l'anglais, niveau scolaire.</w:t>
      </w:r>
    </w:p>
    <w:p>
      <w:pPr>
        <w:spacing w:line="360" w:lineRule="auto" w:before="138"/>
        <w:ind w:left="115" w:right="106" w:firstLine="0"/>
        <w:jc w:val="both"/>
        <w:rPr>
          <w:sz w:val="24"/>
        </w:rPr>
      </w:pPr>
      <w:r>
        <w:rPr>
          <w:sz w:val="24"/>
        </w:rPr>
        <w:t>Connaissances orales et écrites de l'espagnol : cours du soir au centre de langues </w:t>
      </w:r>
      <w:r>
        <w:rPr>
          <w:i/>
          <w:sz w:val="24"/>
        </w:rPr>
        <w:t>GLTT </w:t>
      </w:r>
      <w:r>
        <w:rPr>
          <w:sz w:val="24"/>
        </w:rPr>
        <w:t>(Rhode- Saint-Genèse, Belgique), cours intensif au centre de langues </w:t>
      </w:r>
      <w:r>
        <w:rPr>
          <w:i/>
          <w:sz w:val="24"/>
        </w:rPr>
        <w:t>ASES Inlingua </w:t>
      </w:r>
      <w:r>
        <w:rPr>
          <w:sz w:val="24"/>
        </w:rPr>
        <w:t>(Valencia, Espagne) et une immersion de six mois (Valencia, Espagne).</w:t>
      </w: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1"/>
        </w:rPr>
      </w:pPr>
    </w:p>
    <w:p>
      <w:pPr>
        <w:spacing w:before="0"/>
        <w:ind w:left="115" w:right="0" w:firstLine="0"/>
        <w:jc w:val="left"/>
        <w:rPr>
          <w:b/>
          <w:sz w:val="26"/>
        </w:rPr>
      </w:pPr>
      <w:r>
        <w:rPr>
          <w:b/>
          <w:color w:val="006A6A"/>
          <w:sz w:val="26"/>
        </w:rPr>
        <w:t>CENTRES D'INTÉRÊT</w:t>
      </w:r>
    </w:p>
    <w:p>
      <w:pPr>
        <w:pStyle w:val="BodyText"/>
        <w:rPr>
          <w:b/>
          <w:i w:val="0"/>
          <w:sz w:val="28"/>
        </w:rPr>
      </w:pPr>
    </w:p>
    <w:p>
      <w:pPr>
        <w:spacing w:before="241"/>
        <w:ind w:left="115" w:right="0" w:firstLine="0"/>
        <w:jc w:val="both"/>
        <w:rPr>
          <w:sz w:val="24"/>
        </w:rPr>
      </w:pPr>
      <w:r>
        <w:rPr>
          <w:sz w:val="24"/>
        </w:rPr>
        <w:t>La culture d'une façon générale : le cinéma, la littérature, la musique et les arts plastiques.</w:t>
      </w:r>
    </w:p>
    <w:sectPr>
      <w:pgSz w:w="11900" w:h="1684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36" w:hanging="360"/>
      </w:pPr>
      <w:rPr>
        <w:rFonts w:hint="default" w:ascii="Calibri" w:hAnsi="Calibri" w:eastAsia="Calibri" w:cs="Calibri"/>
        <w:w w:val="71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644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546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448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252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056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75"/>
      <w:ind w:left="115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44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fr-FR" w:eastAsia="fr-FR" w:bidi="fr-FR"/>
    </w:rPr>
  </w:style>
  <w:style w:styleId="Heading3" w:type="paragraph">
    <w:name w:val="Heading 3"/>
    <w:basedOn w:val="Normal"/>
    <w:uiPriority w:val="1"/>
    <w:qFormat/>
    <w:pPr>
      <w:spacing w:before="155"/>
      <w:ind w:left="836" w:hanging="360"/>
      <w:jc w:val="both"/>
      <w:outlineLvl w:val="3"/>
    </w:pPr>
    <w:rPr>
      <w:rFonts w:ascii="Times New Roman" w:hAnsi="Times New Roman" w:eastAsia="Times New Roman" w:cs="Times New Roman"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155"/>
      <w:ind w:left="836" w:hanging="360"/>
      <w:jc w:val="both"/>
    </w:pPr>
    <w:rPr>
      <w:rFonts w:ascii="Times New Roman" w:hAnsi="Times New Roman" w:eastAsia="Times New Roman" w:cs="Times New Roman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une-ville-d-italie@hot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2020-01-16T14:05:18Z</dcterms:created>
  <dcterms:modified xsi:type="dcterms:W3CDTF">2020-01-16T14:05:18Z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2020-01-16T00:00:00Z</vt:filetime>
  </property>
</Properties>
</file>